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3228" w:rsidRDefault="00B93228" w:rsidP="00B93228">
      <w:pPr>
        <w:spacing w:line="360" w:lineRule="auto"/>
        <w:rPr>
          <w:b/>
          <w:sz w:val="22"/>
          <w:szCs w:val="22"/>
        </w:rPr>
      </w:pPr>
    </w:p>
    <w:p w:rsidR="00AF4117" w:rsidRDefault="002A44A6">
      <w:pPr>
        <w:spacing w:line="36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ACTA DE CUMPLIMIENTO DECRETO 209</w:t>
      </w:r>
      <w:r w:rsidR="0029591C">
        <w:rPr>
          <w:b/>
          <w:sz w:val="22"/>
          <w:szCs w:val="22"/>
        </w:rPr>
        <w:t>0</w:t>
      </w:r>
      <w:r>
        <w:rPr>
          <w:b/>
          <w:sz w:val="22"/>
          <w:szCs w:val="22"/>
        </w:rPr>
        <w:t xml:space="preserve"> DE 20</w:t>
      </w:r>
      <w:r w:rsidR="0029591C">
        <w:rPr>
          <w:b/>
          <w:sz w:val="22"/>
          <w:szCs w:val="22"/>
        </w:rPr>
        <w:t>03</w:t>
      </w:r>
      <w:bookmarkStart w:id="0" w:name="_GoBack"/>
      <w:bookmarkEnd w:id="0"/>
    </w:p>
    <w:p w:rsidR="00AF4117" w:rsidRDefault="00AF4117">
      <w:pPr>
        <w:spacing w:line="360" w:lineRule="auto"/>
        <w:jc w:val="both"/>
        <w:rPr>
          <w:sz w:val="22"/>
          <w:szCs w:val="22"/>
        </w:rPr>
      </w:pPr>
    </w:p>
    <w:p w:rsidR="00AF4117" w:rsidRDefault="002A44A6">
      <w:pPr>
        <w:spacing w:line="276" w:lineRule="auto"/>
        <w:jc w:val="both"/>
      </w:pPr>
      <w:r>
        <w:t xml:space="preserve">Yo </w:t>
      </w:r>
      <w:r>
        <w:rPr>
          <w:b/>
        </w:rPr>
        <w:t>HECTOR JULIAN MELO VARGAS</w:t>
      </w:r>
      <w:r>
        <w:t xml:space="preserve">, identificado con cedula de </w:t>
      </w:r>
      <w:r w:rsidR="00B93228">
        <w:t>ciudadanía</w:t>
      </w:r>
      <w:r>
        <w:t xml:space="preserve"> No </w:t>
      </w:r>
      <w:r w:rsidR="00B93228">
        <w:rPr>
          <w:b/>
        </w:rPr>
        <w:t>1.075.218.710</w:t>
      </w:r>
      <w:r w:rsidR="00B93228">
        <w:t xml:space="preserve"> de</w:t>
      </w:r>
      <w:r>
        <w:t xml:space="preserve"> Neiva- </w:t>
      </w:r>
      <w:r w:rsidR="00B93228">
        <w:t>Huila en</w:t>
      </w:r>
      <w:r>
        <w:t xml:space="preserve"> calidad de Representante Legal de </w:t>
      </w:r>
      <w:r>
        <w:rPr>
          <w:b/>
        </w:rPr>
        <w:t xml:space="preserve">GRUPO EMPRESARIAL MIDEAS </w:t>
      </w:r>
      <w:r w:rsidR="00B93228">
        <w:rPr>
          <w:b/>
        </w:rPr>
        <w:t>COLOMBIA</w:t>
      </w:r>
      <w:r w:rsidR="00B93228">
        <w:t>,</w:t>
      </w:r>
      <w:r>
        <w:t xml:space="preserve"> identificada con NIT </w:t>
      </w:r>
      <w:r>
        <w:rPr>
          <w:b/>
        </w:rPr>
        <w:t>901.398.706-8</w:t>
      </w:r>
      <w:r>
        <w:t xml:space="preserve">; aplica </w:t>
      </w:r>
      <w:proofErr w:type="gramStart"/>
      <w:r w:rsidR="0029591C">
        <w:t>( )</w:t>
      </w:r>
      <w:proofErr w:type="gramEnd"/>
      <w:r>
        <w:t xml:space="preserve"> No aplica (X) el decreto 2090 de 2023 por  el cual se definen las actividades de alto riesgo para la salud del trabajador y se modifican y señalan las condiciones, requisitos y beneficios del régimen de pensiones de los trabajadores que laboran en dichas actividades</w:t>
      </w:r>
    </w:p>
    <w:p w:rsidR="00AF4117" w:rsidRDefault="002A44A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after="280" w:line="276" w:lineRule="auto"/>
        <w:jc w:val="both"/>
        <w:rPr>
          <w:color w:val="000000"/>
        </w:rPr>
      </w:pPr>
      <w:r>
        <w:rPr>
          <w:color w:val="000000"/>
        </w:rPr>
        <w:t xml:space="preserve">Dado a que </w:t>
      </w:r>
      <w:r w:rsidR="00B93228">
        <w:rPr>
          <w:color w:val="000000"/>
        </w:rPr>
        <w:t>mi empresa</w:t>
      </w:r>
      <w:r>
        <w:rPr>
          <w:color w:val="000000"/>
        </w:rPr>
        <w:t xml:space="preserve"> esta </w:t>
      </w:r>
      <w:r w:rsidR="00B93228">
        <w:t>dedicada</w:t>
      </w:r>
      <w:r w:rsidR="00B93228">
        <w:rPr>
          <w:color w:val="000000"/>
        </w:rPr>
        <w:t xml:space="preserve"> a</w:t>
      </w:r>
      <w:r>
        <w:rPr>
          <w:color w:val="000000"/>
        </w:rPr>
        <w:t xml:space="preserve"> </w:t>
      </w:r>
      <w:r>
        <w:rPr>
          <w:b/>
          <w:color w:val="000000"/>
        </w:rPr>
        <w:t>ACTIVIDADES DE TELECOMUNICACIONES</w:t>
      </w:r>
      <w:r>
        <w:rPr>
          <w:color w:val="000000"/>
        </w:rPr>
        <w:t xml:space="preserve"> </w:t>
      </w:r>
      <w:r>
        <w:rPr>
          <w:b/>
          <w:color w:val="000000"/>
        </w:rPr>
        <w:t xml:space="preserve">ALÁMBRICAS </w:t>
      </w:r>
      <w:r>
        <w:rPr>
          <w:color w:val="000000"/>
        </w:rPr>
        <w:t xml:space="preserve">donde se dedica </w:t>
      </w:r>
      <w:r>
        <w:t>principalmente</w:t>
      </w:r>
      <w:r>
        <w:rPr>
          <w:color w:val="000000"/>
        </w:rPr>
        <w:t xml:space="preserve"> a realizar funciones como:</w:t>
      </w:r>
    </w:p>
    <w:p w:rsidR="00AF4117" w:rsidRDefault="002A44A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after="280" w:line="276" w:lineRule="auto"/>
        <w:jc w:val="both"/>
        <w:rPr>
          <w:color w:val="000000"/>
        </w:rPr>
      </w:pPr>
      <w:r>
        <w:rPr>
          <w:color w:val="000000"/>
        </w:rPr>
        <w:t xml:space="preserve">Realizar </w:t>
      </w:r>
      <w:r>
        <w:t>instalación</w:t>
      </w:r>
      <w:r>
        <w:rPr>
          <w:color w:val="000000"/>
        </w:rPr>
        <w:t xml:space="preserve"> de fibra </w:t>
      </w:r>
      <w:r>
        <w:t>óptica</w:t>
      </w:r>
      <w:r>
        <w:rPr>
          <w:color w:val="000000"/>
        </w:rPr>
        <w:t xml:space="preserve"> hasta el cliente. Lo que comprende; tendido de fibra </w:t>
      </w:r>
      <w:r>
        <w:t>óptica</w:t>
      </w:r>
      <w:r>
        <w:rPr>
          <w:color w:val="000000"/>
        </w:rPr>
        <w:t xml:space="preserve"> en los postes de </w:t>
      </w:r>
      <w:r>
        <w:t>energía</w:t>
      </w:r>
      <w:r>
        <w:rPr>
          <w:color w:val="000000"/>
        </w:rPr>
        <w:t xml:space="preserve">, acometidas de fibra y cable UTP, </w:t>
      </w:r>
      <w:r>
        <w:t>configuración</w:t>
      </w:r>
      <w:r>
        <w:rPr>
          <w:color w:val="000000"/>
        </w:rPr>
        <w:t xml:space="preserve"> de ROUTER y equipo de comunicaciones, </w:t>
      </w:r>
      <w:r>
        <w:t>Instalación</w:t>
      </w:r>
      <w:r>
        <w:rPr>
          <w:color w:val="000000"/>
        </w:rPr>
        <w:t xml:space="preserve"> de </w:t>
      </w:r>
      <w:r w:rsidR="00B93228">
        <w:rPr>
          <w:color w:val="000000"/>
        </w:rPr>
        <w:t>antenas en</w:t>
      </w:r>
      <w:r>
        <w:rPr>
          <w:color w:val="000000"/>
        </w:rPr>
        <w:t xml:space="preserve"> techos de torres de </w:t>
      </w:r>
      <w:r w:rsidR="00B93228">
        <w:rPr>
          <w:color w:val="000000"/>
        </w:rPr>
        <w:t>comunicación, Instalación</w:t>
      </w:r>
      <w:r>
        <w:rPr>
          <w:color w:val="000000"/>
        </w:rPr>
        <w:t xml:space="preserve"> de </w:t>
      </w:r>
      <w:r w:rsidR="00AC3733">
        <w:rPr>
          <w:color w:val="000000"/>
        </w:rPr>
        <w:t>cámaras</w:t>
      </w:r>
      <w:r>
        <w:rPr>
          <w:color w:val="000000"/>
        </w:rPr>
        <w:t xml:space="preserve"> y sistema de video vigilancia. </w:t>
      </w:r>
    </w:p>
    <w:p w:rsidR="00AF4117" w:rsidRDefault="002A44A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after="280" w:line="276" w:lineRule="auto"/>
        <w:jc w:val="both"/>
        <w:rPr>
          <w:color w:val="000000"/>
        </w:rPr>
      </w:pPr>
      <w:r>
        <w:rPr>
          <w:color w:val="000000"/>
        </w:rPr>
        <w:t xml:space="preserve">Según lo </w:t>
      </w:r>
      <w:r w:rsidR="00AC3733">
        <w:rPr>
          <w:color w:val="000000"/>
        </w:rPr>
        <w:t>anterior,</w:t>
      </w:r>
      <w:r>
        <w:rPr>
          <w:color w:val="000000"/>
        </w:rPr>
        <w:t xml:space="preserve"> y teniendo en cuenta la actividad </w:t>
      </w:r>
      <w:r>
        <w:t>económica</w:t>
      </w:r>
      <w:r>
        <w:rPr>
          <w:color w:val="000000"/>
        </w:rPr>
        <w:t xml:space="preserve"> de la empresa </w:t>
      </w:r>
      <w:r w:rsidR="00AC3733">
        <w:rPr>
          <w:color w:val="000000"/>
        </w:rPr>
        <w:t>y decreto</w:t>
      </w:r>
      <w:r>
        <w:rPr>
          <w:color w:val="000000"/>
        </w:rPr>
        <w:t xml:space="preserve"> en </w:t>
      </w:r>
      <w:r>
        <w:t>mención</w:t>
      </w:r>
      <w:r>
        <w:rPr>
          <w:color w:val="000000"/>
        </w:rPr>
        <w:t xml:space="preserve"> no </w:t>
      </w:r>
      <w:r w:rsidR="00AC3733">
        <w:rPr>
          <w:color w:val="000000"/>
        </w:rPr>
        <w:t>aplica debido</w:t>
      </w:r>
      <w:r>
        <w:rPr>
          <w:color w:val="000000"/>
        </w:rPr>
        <w:t xml:space="preserve"> a que </w:t>
      </w:r>
      <w:r w:rsidR="00B93228">
        <w:rPr>
          <w:color w:val="000000"/>
        </w:rPr>
        <w:t>sus actividades</w:t>
      </w:r>
      <w:r>
        <w:rPr>
          <w:color w:val="000000"/>
        </w:rPr>
        <w:t xml:space="preserve"> no se encuentran dentro de las actividades de alto riesgo para la salud del trabajador según la </w:t>
      </w:r>
      <w:r w:rsidR="00B93228">
        <w:rPr>
          <w:color w:val="000000"/>
        </w:rPr>
        <w:t>norma.</w:t>
      </w:r>
      <w:r>
        <w:rPr>
          <w:color w:val="000000"/>
        </w:rPr>
        <w:t xml:space="preserve"> </w:t>
      </w:r>
    </w:p>
    <w:p w:rsidR="00AF4117" w:rsidRDefault="00AF4117">
      <w:pPr>
        <w:spacing w:line="360" w:lineRule="auto"/>
        <w:jc w:val="both"/>
      </w:pPr>
    </w:p>
    <w:p w:rsidR="00AF4117" w:rsidRDefault="00AF4117">
      <w:pPr>
        <w:spacing w:line="360" w:lineRule="auto"/>
        <w:jc w:val="both"/>
      </w:pPr>
    </w:p>
    <w:p w:rsidR="00AF4117" w:rsidRDefault="00AF4117">
      <w:pPr>
        <w:spacing w:line="360" w:lineRule="auto"/>
        <w:jc w:val="both"/>
      </w:pPr>
    </w:p>
    <w:p w:rsidR="00AF4117" w:rsidRDefault="00AF4117">
      <w:pPr>
        <w:spacing w:line="360" w:lineRule="auto"/>
        <w:jc w:val="both"/>
      </w:pPr>
      <w:bookmarkStart w:id="1" w:name="_heading=h.gjdgxs" w:colFirst="0" w:colLast="0"/>
      <w:bookmarkEnd w:id="1"/>
    </w:p>
    <w:p w:rsidR="00AF4117" w:rsidRDefault="002A44A6">
      <w:pPr>
        <w:spacing w:line="360" w:lineRule="auto"/>
        <w:jc w:val="both"/>
      </w:pPr>
      <w:r>
        <w:t>______________________________</w:t>
      </w:r>
    </w:p>
    <w:p w:rsidR="00AF4117" w:rsidRDefault="002A44A6">
      <w:pPr>
        <w:spacing w:line="360" w:lineRule="auto"/>
        <w:jc w:val="both"/>
      </w:pPr>
      <w:r>
        <w:t xml:space="preserve">HECTOR JULIAN MELO VARGAS </w:t>
      </w:r>
    </w:p>
    <w:p w:rsidR="00AF4117" w:rsidRDefault="002A44A6">
      <w:pPr>
        <w:spacing w:line="360" w:lineRule="auto"/>
        <w:jc w:val="both"/>
      </w:pPr>
      <w:r>
        <w:t>Representante Legal</w:t>
      </w:r>
    </w:p>
    <w:p w:rsidR="00AF4117" w:rsidRDefault="00AF4117">
      <w:pPr>
        <w:jc w:val="both"/>
      </w:pPr>
    </w:p>
    <w:sectPr w:rsidR="00AF4117">
      <w:headerReference w:type="default" r:id="rId7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A6455" w:rsidRDefault="00DA6455">
      <w:r>
        <w:separator/>
      </w:r>
    </w:p>
  </w:endnote>
  <w:endnote w:type="continuationSeparator" w:id="0">
    <w:p w:rsidR="00DA6455" w:rsidRDefault="00DA64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A6455" w:rsidRDefault="00DA6455">
      <w:r>
        <w:separator/>
      </w:r>
    </w:p>
  </w:footnote>
  <w:footnote w:type="continuationSeparator" w:id="0">
    <w:p w:rsidR="00DA6455" w:rsidRDefault="00DA64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Normal"/>
      <w:tblW w:w="0" w:type="auto"/>
      <w:tblInd w:w="11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1624"/>
      <w:gridCol w:w="4969"/>
      <w:gridCol w:w="1480"/>
      <w:gridCol w:w="1712"/>
    </w:tblGrid>
    <w:tr w:rsidR="00B93228" w:rsidRPr="00CC53B5" w:rsidTr="00713E6A">
      <w:trPr>
        <w:trHeight w:val="293"/>
      </w:trPr>
      <w:tc>
        <w:tcPr>
          <w:tcW w:w="1624" w:type="dxa"/>
          <w:vMerge w:val="restart"/>
        </w:tcPr>
        <w:p w:rsidR="00B93228" w:rsidRPr="00B93228" w:rsidRDefault="00B93228" w:rsidP="00B93228">
          <w:pPr>
            <w:pStyle w:val="TableParagraph"/>
            <w:spacing w:before="7"/>
            <w:rPr>
              <w:rFonts w:ascii="Arial" w:hAnsi="Arial" w:cs="Arial"/>
            </w:rPr>
          </w:pPr>
          <w:r>
            <w:rPr>
              <w:noProof/>
              <w:sz w:val="21"/>
              <w:szCs w:val="21"/>
            </w:rPr>
            <w:drawing>
              <wp:anchor distT="0" distB="0" distL="114300" distR="114300" simplePos="0" relativeHeight="251658240" behindDoc="0" locked="0" layoutInCell="1" allowOverlap="1" wp14:anchorId="1D4E9048">
                <wp:simplePos x="0" y="0"/>
                <wp:positionH relativeFrom="column">
                  <wp:posOffset>30480</wp:posOffset>
                </wp:positionH>
                <wp:positionV relativeFrom="paragraph">
                  <wp:posOffset>0</wp:posOffset>
                </wp:positionV>
                <wp:extent cx="916305" cy="733425"/>
                <wp:effectExtent l="0" t="0" r="0" b="3175"/>
                <wp:wrapTopAndBottom/>
                <wp:docPr id="1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16305" cy="73342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969" w:type="dxa"/>
          <w:vMerge w:val="restart"/>
        </w:tcPr>
        <w:p w:rsidR="00B93228" w:rsidRDefault="00B93228" w:rsidP="00B93228">
          <w:pPr>
            <w:spacing w:line="360" w:lineRule="auto"/>
            <w:jc w:val="center"/>
            <w:rPr>
              <w:b/>
              <w:sz w:val="21"/>
              <w:szCs w:val="21"/>
            </w:rPr>
          </w:pPr>
        </w:p>
        <w:p w:rsidR="00B93228" w:rsidRDefault="00B93228" w:rsidP="00B93228">
          <w:pPr>
            <w:spacing w:line="360" w:lineRule="auto"/>
            <w:rPr>
              <w:b/>
              <w:sz w:val="21"/>
              <w:szCs w:val="21"/>
            </w:rPr>
          </w:pPr>
        </w:p>
        <w:p w:rsidR="00B93228" w:rsidRPr="00B93228" w:rsidRDefault="00B93228" w:rsidP="00B93228">
          <w:pPr>
            <w:spacing w:line="360" w:lineRule="auto"/>
            <w:jc w:val="center"/>
            <w:rPr>
              <w:b/>
              <w:sz w:val="21"/>
              <w:szCs w:val="21"/>
            </w:rPr>
          </w:pPr>
          <w:r w:rsidRPr="00B93228">
            <w:rPr>
              <w:b/>
              <w:sz w:val="21"/>
              <w:szCs w:val="21"/>
            </w:rPr>
            <w:t>ACTA CUMPLIMIENTO DECRETO 2090 DE 2003</w:t>
          </w:r>
        </w:p>
        <w:p w:rsidR="00B93228" w:rsidRPr="00B93228" w:rsidRDefault="00B93228" w:rsidP="00B93228">
          <w:pPr>
            <w:pStyle w:val="TableParagraph"/>
            <w:spacing w:before="10" w:line="290" w:lineRule="atLeast"/>
            <w:ind w:left="455" w:right="448" w:firstLine="1632"/>
            <w:rPr>
              <w:rFonts w:ascii="Times New Roman" w:hAnsi="Times New Roman" w:cs="Times New Roman"/>
              <w:b/>
            </w:rPr>
          </w:pPr>
        </w:p>
      </w:tc>
      <w:tc>
        <w:tcPr>
          <w:tcW w:w="3192" w:type="dxa"/>
          <w:gridSpan w:val="2"/>
        </w:tcPr>
        <w:p w:rsidR="00B93228" w:rsidRPr="00B93228" w:rsidRDefault="00B93228" w:rsidP="00B93228">
          <w:pPr>
            <w:pStyle w:val="TableParagraph"/>
            <w:spacing w:before="3" w:line="271" w:lineRule="exact"/>
            <w:ind w:left="3"/>
            <w:jc w:val="center"/>
            <w:rPr>
              <w:rFonts w:ascii="Times New Roman" w:hAnsi="Times New Roman" w:cs="Times New Roman"/>
              <w:b/>
            </w:rPr>
          </w:pPr>
          <w:r w:rsidRPr="00B93228">
            <w:rPr>
              <w:rFonts w:ascii="Times New Roman" w:hAnsi="Times New Roman" w:cs="Times New Roman"/>
              <w:b/>
              <w:spacing w:val="-2"/>
            </w:rPr>
            <w:t xml:space="preserve">CODIGO: </w:t>
          </w:r>
          <w:r w:rsidR="00F92875" w:rsidRPr="00F92875">
            <w:rPr>
              <w:rFonts w:ascii="Times New Roman" w:hAnsi="Times New Roman" w:cs="Times New Roman"/>
              <w:b/>
              <w:spacing w:val="-2"/>
            </w:rPr>
            <w:t>DAP - SST-004</w:t>
          </w:r>
        </w:p>
      </w:tc>
    </w:tr>
    <w:tr w:rsidR="00B93228" w:rsidRPr="00CC53B5" w:rsidTr="00713E6A">
      <w:trPr>
        <w:trHeight w:val="293"/>
      </w:trPr>
      <w:tc>
        <w:tcPr>
          <w:tcW w:w="1624" w:type="dxa"/>
          <w:vMerge/>
          <w:tcBorders>
            <w:top w:val="nil"/>
          </w:tcBorders>
        </w:tcPr>
        <w:p w:rsidR="00B93228" w:rsidRPr="00CC53B5" w:rsidRDefault="00B93228" w:rsidP="00B93228">
          <w:pPr>
            <w:rPr>
              <w:rFonts w:ascii="Arial" w:hAnsi="Arial" w:cs="Arial"/>
            </w:rPr>
          </w:pPr>
        </w:p>
      </w:tc>
      <w:tc>
        <w:tcPr>
          <w:tcW w:w="4969" w:type="dxa"/>
          <w:vMerge/>
          <w:tcBorders>
            <w:top w:val="nil"/>
          </w:tcBorders>
        </w:tcPr>
        <w:p w:rsidR="00B93228" w:rsidRPr="00B93228" w:rsidRDefault="00B93228" w:rsidP="00B93228"/>
      </w:tc>
      <w:tc>
        <w:tcPr>
          <w:tcW w:w="1480" w:type="dxa"/>
        </w:tcPr>
        <w:p w:rsidR="00B93228" w:rsidRPr="00B93228" w:rsidRDefault="00B93228" w:rsidP="00B93228">
          <w:pPr>
            <w:pStyle w:val="TableParagraph"/>
            <w:spacing w:before="2" w:line="271" w:lineRule="exact"/>
            <w:ind w:left="68"/>
            <w:rPr>
              <w:rFonts w:ascii="Times New Roman" w:hAnsi="Times New Roman" w:cs="Times New Roman"/>
              <w:b/>
            </w:rPr>
          </w:pPr>
          <w:r w:rsidRPr="00B93228">
            <w:rPr>
              <w:rFonts w:ascii="Times New Roman" w:hAnsi="Times New Roman" w:cs="Times New Roman"/>
              <w:b/>
              <w:spacing w:val="-2"/>
              <w:w w:val="95"/>
            </w:rPr>
            <w:t>VERSIÓN:</w:t>
          </w:r>
        </w:p>
      </w:tc>
      <w:tc>
        <w:tcPr>
          <w:tcW w:w="1712" w:type="dxa"/>
        </w:tcPr>
        <w:p w:rsidR="00B93228" w:rsidRPr="00B93228" w:rsidRDefault="00B93228" w:rsidP="00B93228">
          <w:pPr>
            <w:pStyle w:val="TableParagraph"/>
            <w:spacing w:before="2" w:line="271" w:lineRule="exact"/>
            <w:ind w:left="19"/>
            <w:jc w:val="center"/>
            <w:rPr>
              <w:rFonts w:ascii="Times New Roman" w:hAnsi="Times New Roman" w:cs="Times New Roman"/>
              <w:b/>
            </w:rPr>
          </w:pPr>
          <w:r w:rsidRPr="00B93228">
            <w:rPr>
              <w:rFonts w:ascii="Times New Roman" w:hAnsi="Times New Roman" w:cs="Times New Roman"/>
              <w:b/>
              <w:spacing w:val="-5"/>
              <w:w w:val="95"/>
            </w:rPr>
            <w:t>01</w:t>
          </w:r>
        </w:p>
      </w:tc>
    </w:tr>
    <w:tr w:rsidR="00B93228" w:rsidRPr="00CC53B5" w:rsidTr="00713E6A">
      <w:trPr>
        <w:trHeight w:val="293"/>
      </w:trPr>
      <w:tc>
        <w:tcPr>
          <w:tcW w:w="1624" w:type="dxa"/>
          <w:vMerge/>
          <w:tcBorders>
            <w:top w:val="nil"/>
          </w:tcBorders>
        </w:tcPr>
        <w:p w:rsidR="00B93228" w:rsidRPr="00CC53B5" w:rsidRDefault="00B93228" w:rsidP="00B93228">
          <w:pPr>
            <w:rPr>
              <w:rFonts w:ascii="Arial" w:hAnsi="Arial" w:cs="Arial"/>
            </w:rPr>
          </w:pPr>
        </w:p>
      </w:tc>
      <w:tc>
        <w:tcPr>
          <w:tcW w:w="4969" w:type="dxa"/>
          <w:vMerge/>
          <w:tcBorders>
            <w:top w:val="nil"/>
          </w:tcBorders>
        </w:tcPr>
        <w:p w:rsidR="00B93228" w:rsidRPr="00B93228" w:rsidRDefault="00B93228" w:rsidP="00B93228"/>
      </w:tc>
      <w:tc>
        <w:tcPr>
          <w:tcW w:w="1480" w:type="dxa"/>
        </w:tcPr>
        <w:p w:rsidR="00B93228" w:rsidRPr="00B93228" w:rsidRDefault="00B93228" w:rsidP="00B93228">
          <w:pPr>
            <w:pStyle w:val="TableParagraph"/>
            <w:spacing w:before="2" w:line="271" w:lineRule="exact"/>
            <w:ind w:left="107"/>
            <w:rPr>
              <w:rFonts w:ascii="Times New Roman" w:hAnsi="Times New Roman" w:cs="Times New Roman"/>
              <w:b/>
            </w:rPr>
          </w:pPr>
          <w:r w:rsidRPr="00B93228">
            <w:rPr>
              <w:rFonts w:ascii="Times New Roman" w:hAnsi="Times New Roman" w:cs="Times New Roman"/>
              <w:b/>
              <w:spacing w:val="-2"/>
            </w:rPr>
            <w:t>FECHA:</w:t>
          </w:r>
        </w:p>
      </w:tc>
      <w:tc>
        <w:tcPr>
          <w:tcW w:w="1712" w:type="dxa"/>
        </w:tcPr>
        <w:p w:rsidR="00B93228" w:rsidRPr="00B93228" w:rsidRDefault="00F92875" w:rsidP="00B93228">
          <w:pPr>
            <w:pStyle w:val="TableParagraph"/>
            <w:spacing w:before="2" w:line="271" w:lineRule="exact"/>
            <w:ind w:left="19" w:right="11"/>
            <w:jc w:val="center"/>
            <w:rPr>
              <w:rFonts w:ascii="Times New Roman" w:hAnsi="Times New Roman" w:cs="Times New Roman"/>
              <w:b/>
            </w:rPr>
          </w:pPr>
          <w:r>
            <w:rPr>
              <w:rFonts w:ascii="Times New Roman" w:hAnsi="Times New Roman" w:cs="Times New Roman"/>
              <w:b/>
              <w:spacing w:val="-2"/>
              <w:w w:val="95"/>
            </w:rPr>
            <w:t>21</w:t>
          </w:r>
          <w:r w:rsidR="00B93228" w:rsidRPr="00B93228">
            <w:rPr>
              <w:rFonts w:ascii="Times New Roman" w:hAnsi="Times New Roman" w:cs="Times New Roman"/>
              <w:b/>
              <w:spacing w:val="-2"/>
              <w:w w:val="95"/>
            </w:rPr>
            <w:t>/0</w:t>
          </w:r>
          <w:r>
            <w:rPr>
              <w:rFonts w:ascii="Times New Roman" w:hAnsi="Times New Roman" w:cs="Times New Roman"/>
              <w:b/>
              <w:spacing w:val="-2"/>
              <w:w w:val="95"/>
            </w:rPr>
            <w:t>9</w:t>
          </w:r>
          <w:r w:rsidR="00B93228" w:rsidRPr="00B93228">
            <w:rPr>
              <w:rFonts w:ascii="Times New Roman" w:hAnsi="Times New Roman" w:cs="Times New Roman"/>
              <w:b/>
              <w:spacing w:val="-2"/>
              <w:w w:val="95"/>
            </w:rPr>
            <w:t>/</w:t>
          </w:r>
          <w:r>
            <w:rPr>
              <w:rFonts w:ascii="Times New Roman" w:hAnsi="Times New Roman" w:cs="Times New Roman"/>
              <w:b/>
              <w:spacing w:val="-2"/>
              <w:w w:val="95"/>
            </w:rPr>
            <w:t>24</w:t>
          </w:r>
        </w:p>
      </w:tc>
    </w:tr>
  </w:tbl>
  <w:p w:rsidR="00AF4117" w:rsidRDefault="00AF4117"/>
  <w:p w:rsidR="00AF4117" w:rsidRDefault="00AF4117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2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4117"/>
    <w:rsid w:val="00157202"/>
    <w:rsid w:val="0029591C"/>
    <w:rsid w:val="002A44A6"/>
    <w:rsid w:val="00AB6656"/>
    <w:rsid w:val="00AC3733"/>
    <w:rsid w:val="00AF4117"/>
    <w:rsid w:val="00B93228"/>
    <w:rsid w:val="00C11B2C"/>
    <w:rsid w:val="00D37C36"/>
    <w:rsid w:val="00DA6455"/>
    <w:rsid w:val="00F92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4CAD5679"/>
  <w15:docId w15:val="{45420935-6F92-E042-A492-1319AE72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s-CO" w:eastAsia="es-ES_tradn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51CEB"/>
    <w:rPr>
      <w:lang w:val="es-ES" w:eastAsia="es-ES"/>
    </w:rPr>
  </w:style>
  <w:style w:type="paragraph" w:styleId="Ttulo1">
    <w:name w:val="heading 1"/>
    <w:aliases w:val="TITULO 1"/>
    <w:basedOn w:val="Normal"/>
    <w:next w:val="Normal"/>
    <w:link w:val="Ttulo1Car"/>
    <w:uiPriority w:val="9"/>
    <w:qFormat/>
    <w:rsid w:val="00C57677"/>
    <w:pPr>
      <w:keepNext/>
      <w:keepLines/>
      <w:spacing w:before="240" w:line="259" w:lineRule="auto"/>
      <w:jc w:val="center"/>
      <w:outlineLvl w:val="0"/>
    </w:pPr>
    <w:rPr>
      <w:rFonts w:eastAsiaTheme="majorEastAsia" w:cstheme="majorBidi"/>
      <w:b/>
      <w:szCs w:val="32"/>
      <w:lang w:val="es-CO" w:eastAsia="en-US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D4E7F"/>
    <w:pPr>
      <w:keepNext/>
      <w:spacing w:before="240" w:after="60"/>
      <w:outlineLvl w:val="2"/>
    </w:pPr>
    <w:rPr>
      <w:rFonts w:cstheme="minorBidi"/>
      <w:b/>
      <w:bCs/>
      <w:i/>
      <w:sz w:val="26"/>
      <w:szCs w:val="26"/>
      <w:lang w:val="es-CO" w:eastAsia="en-US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Descripcin">
    <w:name w:val="caption"/>
    <w:aliases w:val="Tabla"/>
    <w:basedOn w:val="Normal"/>
    <w:next w:val="Normal"/>
    <w:link w:val="DescripcinCar"/>
    <w:autoRedefine/>
    <w:uiPriority w:val="35"/>
    <w:qFormat/>
    <w:rsid w:val="001C3F77"/>
    <w:pPr>
      <w:jc w:val="both"/>
    </w:pPr>
    <w:rPr>
      <w:rFonts w:eastAsiaTheme="minorHAnsi" w:cstheme="minorBidi"/>
      <w:b/>
      <w:bCs/>
      <w:szCs w:val="18"/>
      <w:lang w:val="es-CO" w:eastAsia="en-US"/>
    </w:rPr>
  </w:style>
  <w:style w:type="character" w:customStyle="1" w:styleId="DescripcinCar">
    <w:name w:val="Descripción Car"/>
    <w:aliases w:val="Tabla Car"/>
    <w:link w:val="Descripcin"/>
    <w:uiPriority w:val="35"/>
    <w:locked/>
    <w:rsid w:val="001C3F77"/>
    <w:rPr>
      <w:rFonts w:ascii="Times New Roman" w:hAnsi="Times New Roman"/>
      <w:b/>
      <w:bCs/>
      <w:szCs w:val="18"/>
    </w:rPr>
  </w:style>
  <w:style w:type="character" w:customStyle="1" w:styleId="Ttulo1Car">
    <w:name w:val="Título 1 Car"/>
    <w:aliases w:val="TITULO 1 Car"/>
    <w:basedOn w:val="Fuentedeprrafopredeter"/>
    <w:link w:val="Ttulo1"/>
    <w:uiPriority w:val="9"/>
    <w:rsid w:val="00C57677"/>
    <w:rPr>
      <w:rFonts w:ascii="Times New Roman" w:eastAsiaTheme="majorEastAsia" w:hAnsi="Times New Roman" w:cstheme="majorBidi"/>
      <w:b/>
      <w:szCs w:val="32"/>
    </w:rPr>
  </w:style>
  <w:style w:type="character" w:customStyle="1" w:styleId="Ttulo3Car">
    <w:name w:val="Título 3 Car"/>
    <w:basedOn w:val="Fuentedeprrafopredeter"/>
    <w:link w:val="Ttulo3"/>
    <w:uiPriority w:val="9"/>
    <w:rsid w:val="00ED4E7F"/>
    <w:rPr>
      <w:rFonts w:ascii="Times New Roman" w:eastAsia="Times New Roman" w:hAnsi="Times New Roman"/>
      <w:b/>
      <w:bCs/>
      <w:i/>
      <w:sz w:val="26"/>
      <w:szCs w:val="26"/>
    </w:rPr>
  </w:style>
  <w:style w:type="paragraph" w:styleId="Encabezado">
    <w:name w:val="header"/>
    <w:basedOn w:val="Normal"/>
    <w:link w:val="EncabezadoCar"/>
    <w:uiPriority w:val="99"/>
    <w:unhideWhenUsed/>
    <w:rsid w:val="00B51CE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51CEB"/>
    <w:rPr>
      <w:rFonts w:ascii="Times New Roman" w:eastAsia="Times New Roman" w:hAnsi="Times New Roman" w:cs="Times New Roman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B51CE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51CEB"/>
    <w:rPr>
      <w:rFonts w:ascii="Times New Roman" w:eastAsia="Times New Roman" w:hAnsi="Times New Roman" w:cs="Times New Roman"/>
      <w:lang w:val="es-ES" w:eastAsia="es-ES"/>
    </w:rPr>
  </w:style>
  <w:style w:type="table" w:styleId="Tablaconcuadrcula">
    <w:name w:val="Table Grid"/>
    <w:basedOn w:val="Tablanormal"/>
    <w:uiPriority w:val="39"/>
    <w:rsid w:val="00A257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merodepgina">
    <w:name w:val="page number"/>
    <w:rsid w:val="00081C1E"/>
  </w:style>
  <w:style w:type="paragraph" w:styleId="NormalWeb">
    <w:name w:val="Normal (Web)"/>
    <w:basedOn w:val="Normal"/>
    <w:uiPriority w:val="99"/>
    <w:semiHidden/>
    <w:unhideWhenUsed/>
    <w:rsid w:val="00F770D8"/>
    <w:pPr>
      <w:spacing w:before="100" w:beforeAutospacing="1" w:after="100" w:afterAutospacing="1"/>
    </w:pPr>
    <w:rPr>
      <w:lang w:val="es-CO" w:eastAsia="es-ES_tradnl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B93228"/>
    <w:pPr>
      <w:widowControl w:val="0"/>
      <w:autoSpaceDE w:val="0"/>
      <w:autoSpaceDN w:val="0"/>
    </w:pPr>
    <w:rPr>
      <w:rFonts w:ascii="Verdana" w:eastAsia="Verdana" w:hAnsi="Verdana" w:cs="Verdana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UzVSfiJutz9TFLfqUTQ7IE3mHww==">CgMxLjAyCGguZ2pkZ3hzOAByITFBOThteC1MYVNYTm9zRHdMN0dNbG13aVFmczA1OU94TA==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202</Words>
  <Characters>1117</Characters>
  <Application>Microsoft Office Word</Application>
  <DocSecurity>0</DocSecurity>
  <Lines>9</Lines>
  <Paragraphs>2</Paragraphs>
  <ScaleCrop>false</ScaleCrop>
  <Company/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Microsoft Office User</cp:lastModifiedBy>
  <cp:revision>6</cp:revision>
  <dcterms:created xsi:type="dcterms:W3CDTF">2024-07-17T03:58:00Z</dcterms:created>
  <dcterms:modified xsi:type="dcterms:W3CDTF">2025-03-19T20:04:00Z</dcterms:modified>
</cp:coreProperties>
</file>